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B3D" w:rsidRPr="00AB0E44" w:rsidRDefault="00FE10D1" w:rsidP="00AB0E44">
      <w:pPr>
        <w:jc w:val="center"/>
        <w:rPr>
          <w:b/>
          <w:sz w:val="36"/>
          <w:szCs w:val="36"/>
        </w:rPr>
      </w:pPr>
      <w:r w:rsidRPr="00AB0E44">
        <w:rPr>
          <w:b/>
          <w:sz w:val="36"/>
          <w:szCs w:val="36"/>
        </w:rPr>
        <w:t>How can we see MRR with rejection report?</w:t>
      </w:r>
    </w:p>
    <w:p w:rsidR="00FE10D1" w:rsidRPr="00AB0E44" w:rsidRDefault="00FE10D1" w:rsidP="00AB0E44">
      <w:pPr>
        <w:jc w:val="center"/>
        <w:rPr>
          <w:sz w:val="28"/>
          <w:szCs w:val="28"/>
        </w:rPr>
      </w:pPr>
      <w:r w:rsidRPr="00AB0E44">
        <w:rPr>
          <w:sz w:val="28"/>
          <w:szCs w:val="28"/>
        </w:rPr>
        <w:t>We have report for MRR with rejection report</w:t>
      </w:r>
    </w:p>
    <w:p w:rsidR="00FE10D1" w:rsidRDefault="00FE10D1" w:rsidP="00AB0E44">
      <w:pPr>
        <w:jc w:val="center"/>
      </w:pPr>
      <w:r>
        <w:rPr>
          <w:noProof/>
        </w:rPr>
        <w:drawing>
          <wp:inline distT="0" distB="0" distL="0" distR="0">
            <wp:extent cx="6134100" cy="341947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34100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D1" w:rsidRPr="00FE10D1" w:rsidRDefault="00FE10D1" w:rsidP="00AB0E44">
      <w:pPr>
        <w:jc w:val="center"/>
        <w:rPr>
          <w:sz w:val="26"/>
          <w:szCs w:val="26"/>
        </w:rPr>
      </w:pPr>
      <w:r w:rsidRPr="00FE10D1">
        <w:rPr>
          <w:sz w:val="26"/>
          <w:szCs w:val="26"/>
        </w:rPr>
        <w:t>INVENTORY MANAGEMENT</w:t>
      </w:r>
    </w:p>
    <w:p w:rsidR="00FE10D1" w:rsidRDefault="00FE10D1" w:rsidP="00AB0E44">
      <w:pPr>
        <w:jc w:val="center"/>
      </w:pPr>
      <w:r>
        <w:rPr>
          <w:noProof/>
        </w:rPr>
        <w:drawing>
          <wp:inline distT="0" distB="0" distL="0" distR="0">
            <wp:extent cx="6105525" cy="215265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D1" w:rsidRDefault="00FE10D1" w:rsidP="00AB0E44">
      <w:pPr>
        <w:jc w:val="center"/>
        <w:rPr>
          <w:sz w:val="28"/>
          <w:szCs w:val="28"/>
        </w:rPr>
      </w:pPr>
      <w:r w:rsidRPr="00FE10D1">
        <w:rPr>
          <w:sz w:val="28"/>
          <w:szCs w:val="28"/>
        </w:rPr>
        <w:lastRenderedPageBreak/>
        <w:t>REPORTS</w:t>
      </w:r>
      <w:r>
        <w:rPr>
          <w:noProof/>
        </w:rPr>
        <w:drawing>
          <wp:inline distT="0" distB="0" distL="0" distR="0">
            <wp:extent cx="6105525" cy="18478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D1" w:rsidRDefault="00FE10D1" w:rsidP="00AB0E44">
      <w:pPr>
        <w:jc w:val="center"/>
        <w:rPr>
          <w:sz w:val="28"/>
          <w:szCs w:val="28"/>
        </w:rPr>
      </w:pPr>
      <w:r>
        <w:rPr>
          <w:sz w:val="28"/>
          <w:szCs w:val="28"/>
        </w:rPr>
        <w:t>REJN REPORT</w:t>
      </w:r>
    </w:p>
    <w:p w:rsidR="00FE10D1" w:rsidRDefault="00FE10D1" w:rsidP="00AB0E44">
      <w:pPr>
        <w:jc w:val="center"/>
      </w:pPr>
      <w:r>
        <w:rPr>
          <w:noProof/>
        </w:rPr>
        <w:drawing>
          <wp:inline distT="0" distB="0" distL="0" distR="0">
            <wp:extent cx="3933825" cy="3543300"/>
            <wp:effectExtent l="19050" t="0" r="952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38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D1" w:rsidRDefault="00FE10D1" w:rsidP="00AB0E44">
      <w:pPr>
        <w:jc w:val="center"/>
      </w:pPr>
      <w:r>
        <w:t>SHOW MRR WITH REJECTION</w:t>
      </w:r>
    </w:p>
    <w:p w:rsidR="00FE10D1" w:rsidRDefault="00FE10D1" w:rsidP="00AB0E44">
      <w:pPr>
        <w:jc w:val="center"/>
      </w:pPr>
    </w:p>
    <w:p w:rsidR="00FE10D1" w:rsidRDefault="00FE10D1" w:rsidP="00AB0E44">
      <w:pPr>
        <w:jc w:val="center"/>
      </w:pPr>
      <w:r>
        <w:rPr>
          <w:noProof/>
        </w:rPr>
        <w:lastRenderedPageBreak/>
        <w:drawing>
          <wp:inline distT="0" distB="0" distL="0" distR="0">
            <wp:extent cx="4095750" cy="2257425"/>
            <wp:effectExtent l="1905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D1" w:rsidRPr="00FE10D1" w:rsidRDefault="00FE10D1" w:rsidP="00AB0E44">
      <w:pPr>
        <w:jc w:val="center"/>
        <w:rPr>
          <w:sz w:val="26"/>
          <w:szCs w:val="26"/>
        </w:rPr>
      </w:pPr>
      <w:r w:rsidRPr="00FE10D1">
        <w:rPr>
          <w:sz w:val="26"/>
          <w:szCs w:val="26"/>
        </w:rPr>
        <w:t>SELECT TIME PERIOD</w:t>
      </w:r>
    </w:p>
    <w:p w:rsidR="00FE10D1" w:rsidRDefault="00FE10D1" w:rsidP="00AB0E44">
      <w:pPr>
        <w:jc w:val="center"/>
      </w:pPr>
      <w:r>
        <w:rPr>
          <w:noProof/>
        </w:rPr>
        <w:drawing>
          <wp:inline distT="0" distB="0" distL="0" distR="0">
            <wp:extent cx="4095750" cy="2276475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2276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0D1" w:rsidRPr="00AB0E44" w:rsidRDefault="00FE10D1" w:rsidP="00AB0E44">
      <w:pPr>
        <w:jc w:val="center"/>
        <w:rPr>
          <w:sz w:val="28"/>
          <w:szCs w:val="28"/>
        </w:rPr>
      </w:pPr>
      <w:r w:rsidRPr="00AB0E44">
        <w:rPr>
          <w:sz w:val="28"/>
          <w:szCs w:val="28"/>
        </w:rPr>
        <w:t xml:space="preserve">SELECT PARTY OR ITEM FOR SPECIFIC </w:t>
      </w:r>
      <w:r w:rsidR="00AB0E44" w:rsidRPr="00AB0E44">
        <w:rPr>
          <w:sz w:val="28"/>
          <w:szCs w:val="28"/>
        </w:rPr>
        <w:t>SELECTED PARTY OR ITEM REPORT</w:t>
      </w:r>
    </w:p>
    <w:p w:rsidR="00FE10D1" w:rsidRDefault="00FE10D1" w:rsidP="00AB0E44">
      <w:pPr>
        <w:jc w:val="center"/>
      </w:pPr>
      <w:r>
        <w:rPr>
          <w:noProof/>
        </w:rPr>
        <w:lastRenderedPageBreak/>
        <w:drawing>
          <wp:inline distT="0" distB="0" distL="0" distR="0">
            <wp:extent cx="6324600" cy="347662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600" cy="3476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0E44" w:rsidRPr="00AB0E44" w:rsidRDefault="00AB0E44" w:rsidP="00AB0E44">
      <w:pPr>
        <w:jc w:val="center"/>
        <w:rPr>
          <w:b/>
          <w:sz w:val="36"/>
          <w:szCs w:val="36"/>
        </w:rPr>
      </w:pPr>
      <w:r w:rsidRPr="00AB0E44">
        <w:rPr>
          <w:b/>
          <w:sz w:val="36"/>
          <w:szCs w:val="36"/>
        </w:rPr>
        <w:t>REPORT</w:t>
      </w:r>
    </w:p>
    <w:sectPr w:rsidR="00AB0E44" w:rsidRPr="00AB0E44" w:rsidSect="00744B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FE10D1"/>
    <w:rsid w:val="003B525A"/>
    <w:rsid w:val="00744B3D"/>
    <w:rsid w:val="00AB0E44"/>
    <w:rsid w:val="00F752A7"/>
    <w:rsid w:val="00FE10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52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52A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10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10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rgbClr val="F8F8F8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Neha Rani</dc:creator>
  <cp:lastModifiedBy>Neha Rani</cp:lastModifiedBy>
  <cp:revision>1</cp:revision>
  <dcterms:created xsi:type="dcterms:W3CDTF">2020-08-21T03:59:00Z</dcterms:created>
  <dcterms:modified xsi:type="dcterms:W3CDTF">2020-08-21T04:12:00Z</dcterms:modified>
</cp:coreProperties>
</file>